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07" w:rsidRPr="005E3907" w:rsidRDefault="005E3907" w:rsidP="005E39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390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Podpora </w:t>
      </w:r>
      <w:proofErr w:type="spellStart"/>
      <w:r w:rsidRPr="005E390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zachovania</w:t>
      </w:r>
      <w:proofErr w:type="spellEnd"/>
      <w:r w:rsidRPr="005E390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sklárstva</w:t>
      </w:r>
      <w:proofErr w:type="spellEnd"/>
      <w:r w:rsidRPr="005E390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na území Euroregiónu Bílé-</w:t>
      </w:r>
      <w:proofErr w:type="spellStart"/>
      <w:r w:rsidRPr="005E390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Biele</w:t>
      </w:r>
      <w:proofErr w:type="spellEnd"/>
      <w:r w:rsidRPr="005E390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Karpaty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Miesto</w:t>
      </w:r>
      <w:proofErr w:type="spellEnd"/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realizácie</w:t>
      </w:r>
      <w:proofErr w:type="spellEnd"/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: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Región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Biele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Karpaty (RBK) -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Trenčiansky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kraj, Trenčín 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>Euroregión Bílé-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Karpaty (ER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Trenčiansky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kraj, Zlínsky kraj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907" w:rsidRPr="005E3907" w:rsidRDefault="005E3907" w:rsidP="005E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Ciele</w:t>
      </w:r>
      <w:proofErr w:type="spellEnd"/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 projektu:</w:t>
      </w:r>
    </w:p>
    <w:p w:rsidR="005E3907" w:rsidRPr="005E3907" w:rsidRDefault="005E3907" w:rsidP="005E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podporiť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rozvoj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prepojenia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verejného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a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súkromného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sektora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pomocou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propagácie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sklárskeho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remesla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a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zviditeľňovanie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ER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BBK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euroregiónu skla</w:t>
      </w:r>
    </w:p>
    <w:p w:rsidR="005E3907" w:rsidRPr="005E3907" w:rsidRDefault="005E3907" w:rsidP="005E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pokračovať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v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dokumentácii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zanikajúcich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ručných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sklárskych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technológií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budúce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generácie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.   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t>Prínos</w:t>
      </w:r>
      <w:proofErr w:type="spellEnd"/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 projektu </w:t>
      </w:r>
      <w:proofErr w:type="spellStart"/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t>pre</w:t>
      </w:r>
      <w:proofErr w:type="spellEnd"/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 región: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- Projekt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prispel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k plánovanému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pokračovaniu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dlhodobej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cezhraničnej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spolupráce a k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rozvíjaniu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ďalších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aktivít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programu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VITRUM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PRO FUTURUM, ER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BBK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– euroregión skla,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ktorý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na jednej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strane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snažíí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zachovanie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sklárskeho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remesla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, o ekonomický rozvoj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prihraničných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regiónov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v ER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BBK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posilňovaním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verejného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a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súkromného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partnerstva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, na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strane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druhej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o rozvoj a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stabilizáciu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ľudského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potenciálu v regióne,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aj o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sieťovanie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propagáciu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troch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sklárskych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pilierov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územia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ER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BBK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i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celej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SR a ČR.</w:t>
      </w:r>
    </w:p>
    <w:p w:rsidR="005E3907" w:rsidRPr="005E3907" w:rsidRDefault="005E3907" w:rsidP="005E390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907" w:rsidRPr="005E3907" w:rsidRDefault="005E3907" w:rsidP="005E390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Realizáciou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projektu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skvalitnili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schopnosti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členov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slovensko-českého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tímu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expertov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 troch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sklárskych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pilierov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spracovávať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stratégie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plánovať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a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realizovať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spoločné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projekty,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prekonávať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legislatívne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prekážky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a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pripraviť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spoločný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projekt v oblasti aplikovaného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výskumu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vývoja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malé a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stredné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sklárske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firmy,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i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sklársky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priemysel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v ER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BBK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na roky 2009 – 2011.</w:t>
      </w:r>
    </w:p>
    <w:p w:rsidR="005E3907" w:rsidRPr="005E3907" w:rsidRDefault="005E3907" w:rsidP="005E390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907" w:rsidRPr="005E3907" w:rsidRDefault="005E3907" w:rsidP="005E390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Projekt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prispel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k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propagácii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vysokoškolského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štúdia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s technickým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zameraním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na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oboch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stranách hranice a k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zachovaniu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zanikajúcich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sklárskych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ručných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technológií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budúce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generácie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a v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neposlednom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rade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k 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propagácii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Euroregiónu Bílé-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Biele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Karpaty </w:t>
      </w:r>
      <w:proofErr w:type="spellStart"/>
      <w:r w:rsidRPr="005E3907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  <w:r w:rsidRPr="005E3907">
        <w:rPr>
          <w:rFonts w:ascii="Times New Roman" w:eastAsia="Times New Roman" w:hAnsi="Times New Roman" w:cs="Times New Roman"/>
          <w:sz w:val="20"/>
          <w:szCs w:val="20"/>
        </w:rPr>
        <w:t xml:space="preserve"> euroregiónu skla. 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Doba </w:t>
      </w:r>
      <w:proofErr w:type="spellStart"/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trvania</w:t>
      </w:r>
      <w:proofErr w:type="spellEnd"/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projektu: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>Od 1. 5. 2009 – 31. 12. 2009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Náklady na projekt: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16  650 eur ( z toho 1 665 eur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vlastný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vklad)</w:t>
      </w:r>
    </w:p>
    <w:p w:rsidR="005E3907" w:rsidRPr="005E3907" w:rsidRDefault="005E3907" w:rsidP="005E3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Zrealizované aktivity:</w:t>
      </w:r>
    </w:p>
    <w:p w:rsidR="005E3907" w:rsidRPr="005E3907" w:rsidRDefault="005E3907" w:rsidP="005E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spracovanie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vydanie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propagačného</w:t>
        </w:r>
        <w:proofErr w:type="spellEnd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letáku</w:t>
        </w:r>
      </w:hyperlink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príležitosti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60.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výročia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SOŠS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Lednické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Rovne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a 65.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výročia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SUPŠS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Valašské Meziříčí,                                             </w:t>
      </w:r>
    </w:p>
    <w:p w:rsidR="005E3907" w:rsidRPr="005E3907" w:rsidRDefault="005E3907" w:rsidP="005E390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-       -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príprava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realizácia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sklárskej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školy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stredoškolákov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SŠS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) v Lednických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Rovniach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ktorej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zúčastnili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študenti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stredných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škôl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oboch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strán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hranice ER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3907" w:rsidRPr="005E3907" w:rsidRDefault="005E3907" w:rsidP="005E390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hyperlink r:id="rId6" w:history="1"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Program 5. </w:t>
        </w:r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SŠS</w:t>
        </w:r>
        <w:proofErr w:type="spellEnd"/>
      </w:hyperlink>
    </w:p>
    <w:p w:rsidR="005E3907" w:rsidRPr="005E3907" w:rsidRDefault="005E3907" w:rsidP="005E390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hyperlink r:id="rId7" w:history="1"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Vyhodnotenie</w:t>
        </w:r>
        <w:proofErr w:type="spellEnd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dotazníka</w:t>
        </w:r>
        <w:proofErr w:type="spellEnd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účastníkov</w:t>
        </w:r>
        <w:proofErr w:type="spellEnd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SŠS</w:t>
        </w:r>
        <w:proofErr w:type="spellEnd"/>
      </w:hyperlink>
    </w:p>
    <w:p w:rsidR="005E3907" w:rsidRPr="005E3907" w:rsidRDefault="005E3907" w:rsidP="005E390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hyperlink r:id="rId8" w:history="1"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Fotodokumentácia</w:t>
        </w:r>
        <w:proofErr w:type="spellEnd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z 5. </w:t>
        </w:r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SŠS</w:t>
        </w:r>
        <w:proofErr w:type="spellEnd"/>
      </w:hyperlink>
    </w:p>
    <w:p w:rsidR="005E3907" w:rsidRPr="005E3907" w:rsidRDefault="005E3907" w:rsidP="005E390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        - </w:t>
      </w:r>
      <w:hyperlink r:id="rId9" w:history="1"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aktualizácia</w:t>
        </w:r>
        <w:proofErr w:type="spellEnd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zoznamu</w:t>
        </w:r>
        <w:proofErr w:type="spellEnd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malých, </w:t>
        </w:r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stredných</w:t>
        </w:r>
        <w:proofErr w:type="spellEnd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 </w:t>
        </w:r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veľkých</w:t>
        </w:r>
        <w:proofErr w:type="spellEnd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podnikov</w:t>
        </w:r>
        <w:proofErr w:type="spellEnd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 oblasti skla a keramiky v ER </w:t>
        </w:r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BBK</w:t>
        </w:r>
        <w:proofErr w:type="spellEnd"/>
      </w:hyperlink>
      <w:r w:rsidRPr="005E390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3907" w:rsidRPr="005E3907" w:rsidRDefault="005E3907" w:rsidP="005E390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        -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pracovné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stretnutia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Základného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tímu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VITRUM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PRO FUTURUM,</w:t>
      </w:r>
    </w:p>
    <w:p w:rsidR="005E3907" w:rsidRPr="005E3907" w:rsidRDefault="005E3907" w:rsidP="005E390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hyperlink r:id="rId10" w:history="1"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Zápis z </w:t>
        </w:r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pracovného</w:t>
        </w:r>
        <w:proofErr w:type="spellEnd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stretnutia</w:t>
        </w:r>
        <w:proofErr w:type="spellEnd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konaného </w:t>
        </w:r>
        <w:proofErr w:type="spellStart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dňa</w:t>
        </w:r>
        <w:proofErr w:type="spellEnd"/>
        <w:r w:rsidRPr="005E3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21. – 22. 12. 2009</w:t>
        </w:r>
      </w:hyperlink>
    </w:p>
    <w:p w:rsidR="005E3907" w:rsidRPr="005E3907" w:rsidRDefault="005E3907" w:rsidP="005E390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        - proces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prípravy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spoločnej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výstavy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sklárskych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škôl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galériách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v Trenčíne a Zlíne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príležitosti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výročia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v roku 2010</w:t>
      </w:r>
    </w:p>
    <w:p w:rsidR="005E3907" w:rsidRPr="005E3907" w:rsidRDefault="005E3907" w:rsidP="005E390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Fotodokumentácia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pracovných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stretnutí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907" w:rsidRPr="005E3907" w:rsidRDefault="005E3907" w:rsidP="005E390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     - - výroba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dvoch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kusov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Ceny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VPF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udeľovanej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euroregiónom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výnimočný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počin v 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prospech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sklárstva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v ER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3907" w:rsidRPr="005E3907" w:rsidRDefault="005E3907" w:rsidP="005E390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-      -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príprava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technického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scenára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spracovanie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multimediálneho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vzdelávacieho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  DVD Klasické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sklárske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07">
        <w:rPr>
          <w:rFonts w:ascii="Times New Roman" w:eastAsia="Times New Roman" w:hAnsi="Times New Roman" w:cs="Times New Roman"/>
          <w:sz w:val="24"/>
          <w:szCs w:val="24"/>
        </w:rPr>
        <w:t>technológie</w:t>
      </w:r>
      <w:proofErr w:type="spellEnd"/>
      <w:r w:rsidRPr="005E3907">
        <w:rPr>
          <w:rFonts w:ascii="Times New Roman" w:eastAsia="Times New Roman" w:hAnsi="Times New Roman" w:cs="Times New Roman"/>
          <w:sz w:val="24"/>
          <w:szCs w:val="24"/>
        </w:rPr>
        <w:t xml:space="preserve"> a postupy IV. </w:t>
      </w:r>
    </w:p>
    <w:p w:rsidR="005E3907" w:rsidRPr="005E3907" w:rsidRDefault="005E3907" w:rsidP="005E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07"/>
    <w:rsid w:val="005E3907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4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8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4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bilekarpaty.cz/erbbk/main.php?f=_subory/subory/foto-ss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onbilekarpaty.cz/_subory/dokumenty/zlozka/Vyhodnotenie%20dotazn%C3%ADka%20%C3%BA%C4%8Dastn%C3%ADkov%20S%C5%A0S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ionbilekarpaty.cz/_subory/dokumenty/zlozka/program%20S%C5%A0S200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gionbilekarpaty.cz/_subory/dokumenty/zlozka/propagacny%20letak002.jpg" TargetMode="External"/><Relationship Id="rId10" Type="http://schemas.openxmlformats.org/officeDocument/2006/relationships/hyperlink" Target="http://regionbilekarpaty.cz/_subory/dokumenty/zlozka/Z%C3%A1pis%20z%20pracovn%C3%A9ho%20stretnutia,%20konan%C3%A9ho%20v%20d%C5%88och%2021.%20-%2022.%20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onbilekarpaty.cz/_subory/dokumenty/zlozka/web_%20zoznam%20sklarskych%20podnikov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2017-07-03T11:10:00Z</dcterms:created>
  <dcterms:modified xsi:type="dcterms:W3CDTF">2017-07-03T11:11:00Z</dcterms:modified>
</cp:coreProperties>
</file>