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C0" w:rsidRPr="00D500C0" w:rsidRDefault="00D500C0" w:rsidP="00D50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55F00AF" wp14:editId="3E555DA5">
            <wp:extent cx="2219325" cy="857250"/>
            <wp:effectExtent l="0" t="0" r="9525" b="0"/>
            <wp:docPr id="2" name="obrázek 2" descr="http://regionbilekarpaty.cz/_subory/subory/27-01-2011/vise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gionbilekarpaty.cz/_subory/subory/27-01-2011/visegr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C0" w:rsidRPr="00D500C0" w:rsidRDefault="00D500C0" w:rsidP="00D50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500C0" w:rsidRPr="00D500C0" w:rsidRDefault="00D500C0" w:rsidP="00D50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 xml:space="preserve">Región 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Biele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 xml:space="preserve"> Karpaty</w:t>
      </w: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uspel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rámci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štandardných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grantov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Medzinárodného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Višegrádskeho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fondu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cs-CZ"/>
        </w:rPr>
        <w:t>Výmena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cs-CZ"/>
        </w:rPr>
        <w:t xml:space="preserve"> znalostí a 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cs-CZ"/>
        </w:rPr>
        <w:t>osvedčených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cs-CZ"/>
        </w:rPr>
        <w:t>postupov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cs-CZ"/>
        </w:rPr>
        <w:t xml:space="preserve"> k 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cs-CZ"/>
        </w:rPr>
        <w:t>udržateľnému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cs-CZ"/>
        </w:rPr>
        <w:t>rozvoju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cs-CZ"/>
        </w:rPr>
        <w:t>cezhraničnej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cs-CZ"/>
        </w:rPr>
        <w:t xml:space="preserve"> spolupráce 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cs-CZ"/>
        </w:rPr>
        <w:t>krajín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cs-CZ"/>
        </w:rPr>
        <w:t xml:space="preserve"> V4. 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Cieľom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 je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výmenou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najlepších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skúseností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 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špecifík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rozvoja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prihraničných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regiónov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SK-CZ, SK-PL, SK-HU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vzájomne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pomôcť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dlhodobo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udržateľnému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rozvoju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vlastných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prihraničných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území a 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stredoeurópskeho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priestoru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celku do a po roku 2013.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Výstupom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 bude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definovanie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spoločných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tém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špecifík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potrieb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trendov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cezhraničnej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spolupráce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krajín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V4,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ktoré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majú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vzhľadom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svojej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veľkosti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najväčší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počet hraníc v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Európe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Trvanie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 xml:space="preserve"> projektu:</w:t>
      </w: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január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december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2010 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 xml:space="preserve">Výška 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dotácie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 xml:space="preserve">: </w:t>
      </w: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15.000 € (50 % projektu)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Partneri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 xml:space="preserve"> projektu sú:</w:t>
      </w: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Region Bílé Karpaty Zlín, CZ *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Združenie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Euroregión „Tatry“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Nowy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Targ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, PL * Obchodná a 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priemyselná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komora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Novohradu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Salgótarján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HU *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Trenčianska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obchodná a 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priemyselná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komora SOPK Trenčín, SK * Obchodní a hospodářská komora Uherské Hradiště, CZ *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Kelet-Közép-Európai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Kis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és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Középvállalkozóks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Szövétsége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Vecsés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, HU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Rozdiely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prístupe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cezhraničnej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spolupráci a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susedským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vzťahom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hraniciach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krajín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V4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prinášajú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rôzne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skúsenosti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výzvy,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ktoré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treba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pomenovať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tam, kde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odohrávajú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na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regionálnej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úrovni.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Aktéri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projektu, s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viacročnými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skúsenosťami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cezhraničnou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spoluprácou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zhodli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dôležitosti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výmeny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najlepších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skúseností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špecifík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prihraničnej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spolupráce, na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spoločnom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pomenovaní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potrieb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trendov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územnej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spolupráce do a po roku 2013,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prostredníctvom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realizácie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dvoch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hlavných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aktivít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pracovnej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konferencie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vydaním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publikácie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nasledovne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500C0" w:rsidRPr="00D500C0" w:rsidRDefault="00D500C0" w:rsidP="00D500C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500C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t xml:space="preserve">A.1. 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t>Príprava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t xml:space="preserve"> a 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t>realizácia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t xml:space="preserve"> 1,5 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t>dňovej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t>medzinárodnej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t>konferencie</w:t>
      </w:r>
      <w:proofErr w:type="spellEnd"/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 xml:space="preserve">2x 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Prípravný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 xml:space="preserve"> výbor 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konferencie</w:t>
      </w:r>
      <w:proofErr w:type="spellEnd"/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Príprava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 xml:space="preserve"> a 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realizácia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konferencie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 xml:space="preserve"> a 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sprievodných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aktivít</w:t>
      </w:r>
      <w:proofErr w:type="spellEnd"/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Názov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konferencie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:   </w:t>
      </w:r>
      <w:proofErr w:type="gram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 VÝMENA ZNALOSTÍ A OSVEDČENÝCH POSTUPOV K UDRŽATEĽNÉMU        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                ROZVOJU CEZHRANIČNEJ SPOLUPRÁCE KRAJÍN V4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a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miesto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konania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21. – 22. 10. 2010, Trenčín /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Trenčianske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 xml:space="preserve"> Teplice, SR 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Cieľ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konferencie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:   </w:t>
      </w:r>
      <w:proofErr w:type="gram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 je totožný s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cieľom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Cieľová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skupina:   </w:t>
      </w:r>
      <w:proofErr w:type="gram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euroregionálne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združenia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SK, CZ, PL, HU, obchodné a 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priemyselné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komory,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verejná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správa,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regionálni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odborníci, reprezentanti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regionálnych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univerzít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regionálych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zdužení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miest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obcí,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podnikatelia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Hostia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z Výboru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regiónov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EP, AEBR 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Nosné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témy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programu:            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I. </w:t>
      </w:r>
      <w:proofErr w:type="gram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téma:   </w:t>
      </w:r>
      <w:proofErr w:type="gram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Ľudský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potenciál,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inovácie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podnikanie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prihraničných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oblastiach</w:t>
      </w:r>
      <w:proofErr w:type="spellEnd"/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II. </w:t>
      </w:r>
      <w:proofErr w:type="gram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téma:   </w:t>
      </w:r>
      <w:proofErr w:type="gram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Cezhraničné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programy cestovného ruchu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III. </w:t>
      </w:r>
      <w:proofErr w:type="gram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téma:   </w:t>
      </w:r>
      <w:proofErr w:type="gram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Dlhodobé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špecifické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programy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cezhraničnej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spolupráce  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IV. </w:t>
      </w:r>
      <w:proofErr w:type="gram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téma:   </w:t>
      </w:r>
      <w:proofErr w:type="gram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Budúcnosť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cezhraničnej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spolupráce v EÚ a 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Strednej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Európe</w:t>
      </w:r>
      <w:proofErr w:type="spellEnd"/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Závery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realizovanej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konferencie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definujú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ďalší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individuálny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(hraníc SK-CZ, SK-PL, SK-HU) aj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spoločný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postup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zúčastnených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partnerov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cezhraničnej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spolupráci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prostredníctvom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ďalších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a po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rokou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2013.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Závery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budú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odoslané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partnerom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Výboru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regiónov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EP, AEBR,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medzivládnym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cezhraničným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komisiám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kompetentným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národným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ministrom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regionálnym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samosprávam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médiám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Sprievodné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 xml:space="preserve"> aktivity:</w:t>
      </w: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prezentačná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výstava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panelov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propagačných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materiálov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partnerov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odovzdanie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CENY VITRUM PRO FUTURUM ER BBK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vernisáž výstavy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majstrov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sklárov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študnetov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sklárskych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škôl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ER BBK v Galérii M. A.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Bazovského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Trenčíne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konferencie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vydaný 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zborník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príspevkov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CD nosiči (jazyk SK, CZ, EN). 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</w:t>
      </w:r>
    </w:p>
    <w:p w:rsidR="00D500C0" w:rsidRPr="00D500C0" w:rsidRDefault="00D500C0" w:rsidP="00D500C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500C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t>A.2. Euroregión Bílé-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t>Biele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t xml:space="preserve"> Karpaty – 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t>skúsenosti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t xml:space="preserve"> a </w:t>
      </w:r>
      <w:proofErr w:type="spellStart"/>
      <w:r w:rsidRPr="00D500C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t>budúcnosť</w:t>
      </w:r>
      <w:proofErr w:type="spellEnd"/>
      <w:r w:rsidRPr="00D500C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t xml:space="preserve"> CBC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Spracovanie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vydanie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publikácie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viacročných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skúsenostiach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vízii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budúcnosti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cezhraničnej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spolupráce v ER BBK. V rámci projektu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uskutočnia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pracovné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stretnutia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autorského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tímu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bude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spracované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kapitoly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publikácie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 grafická úprava. Tlač a anglická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verzia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textu bude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predmetom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iného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projektu. 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500C0" w:rsidRPr="00D500C0" w:rsidRDefault="00D500C0" w:rsidP="00D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A349A" w:rsidRDefault="00D500C0" w:rsidP="00D500C0">
      <w:pPr>
        <w:jc w:val="both"/>
      </w:pPr>
      <w:r w:rsidRPr="00D500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Výstup projektu:</w:t>
      </w:r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definované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spoločné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témy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špecifíká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potreby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trendy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cezhraničnej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spolupráce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krajín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V4.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Výmenou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najlepších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skúseností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 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špecifík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rozvoja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prihraničných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regiónov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SK-CZ, SK-PL, SK-HU bude realizovaná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vzájomná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zúčastnených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partnerov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smerujúca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dlhodobo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udržateľnému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rozvoju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vlastných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prihraničných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území a 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stredoeurópskeho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priestoru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celku do a po roku 2013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prostredníctvom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následných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Závery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konferencie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budú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medializované a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šírené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regionálnej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cez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národné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po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európsku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úroveň. Vydaná slovensko-česko-anglická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publikácia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skúsenostiach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cezhraničnou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spoluprácou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sprístupní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západnej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časti EÚ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skúsenosti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krajín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V4 a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vznikajúcim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euroregiónom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východe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vonkajšej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hranice EÚ modelové </w:t>
      </w:r>
      <w:proofErr w:type="spellStart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riešenia</w:t>
      </w:r>
      <w:proofErr w:type="spellEnd"/>
      <w:r w:rsidRPr="00D500C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0" w:name="_GoBack"/>
      <w:bookmarkEnd w:id="0"/>
    </w:p>
    <w:sectPr w:rsidR="005A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C0"/>
    <w:rsid w:val="005A349A"/>
    <w:rsid w:val="00D5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332DD-63C3-4FFE-A73C-1E630365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DELL-2</dc:creator>
  <cp:keywords/>
  <dc:description/>
  <cp:lastModifiedBy>DELL-2</cp:lastModifiedBy>
  <cp:revision>1</cp:revision>
  <dcterms:created xsi:type="dcterms:W3CDTF">2018-11-13T07:17:00Z</dcterms:created>
  <dcterms:modified xsi:type="dcterms:W3CDTF">2018-11-13T07:18:00Z</dcterms:modified>
</cp:coreProperties>
</file>